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400" w:after="200"/>
      </w:pPr>
      <w:r>
        <w:rPr>
          <w:rFonts w:ascii="Arial" w:cs="Arial" w:eastAsia="Arial" w:hAnsi="Arial"/>
          <w:b/>
          <w:bCs/>
          <w:color w:val="111827"/>
          <w:sz w:val="44"/>
          <w:szCs w:val="44"/>
        </w:rPr>
        <w:t xml:space="preserve">MÉMOIRE TECHNIQUE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[Objet du marché, mot pour mot]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[Lot n° … : intitulé du lot]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[Référence de la consultation]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 de l'acheteur]</w:t>
      </w:r>
    </w:p>
    <w:p>
      <w:pPr>
        <w:spacing w:before="600"/>
      </w:pP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 de l'entreprise, adresse, SIRET]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[Date]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Mode d'emploi (à supprimer avant envoi)</w:t>
      </w:r>
    </w:p>
    <w:p>
      <w:pPr>
        <w:spacing w:after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Cette trame se duplique pour chaque lot. Trois règles 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Suivre le RC à la lettre : une section par sous-critère de la valeur technique, dans le même ordre et avec les mêmes intitulés. Si le dossier contient un cadre de réponse technique (CRT), utilisez-le à la place de cette trame.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Parler du chantier : chaque paragraphe qui pourrait figurer tel quel dans un autre dossier ne rapporte presque rien.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Prouver au lieu d'affirmer : des noms, des quantités, des dates, des moyens affectés.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Les textes surlignés en jaune sont à remplacer. Les questions en italique vous guident : supprimez-les avant envoi.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Du RC au sommaire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Recopiez ici les sous-critères de la valeur technique et leur pondération. Un sous-critère qui pèse trois fois plus mérite environ trois fois plus de place.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26"/>
        <w:gridCol w:w="1400"/>
        <w:gridCol w:w="2200"/>
        <w:gridCol w:w="1200"/>
      </w:tblGrid>
      <w:tr>
        <w:tc>
          <w:tcPr>
            <w:tcW w:type="dxa" w:w="42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DBEAF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Sous-critère du RC (mot pour mot)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DBEAF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Pondération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DBEAF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Section du mémoire</w:t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DBEAF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Pages visées</w:t>
            </w:r>
          </w:p>
        </w:tc>
      </w:tr>
      <w:tr>
        <w:tc>
          <w:tcPr>
            <w:tcW w:type="dxa" w:w="42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Sommaire</w:t>
      </w:r>
    </w:p>
    <w:sdt>
      <w:sdtPr>
        <w:alias w:val="Sommaire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12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(Clic droit sur le sommaire, puis « Mettre à jour les champs » pour l'actualiser.)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1. Compréhension du projet et contraintes du site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Questions à se poser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Où est le chantier, comment y accède-t-on (livraisons, stationnement, stockage)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Le bâtiment est-il occupé pendant les travaux ? Par qui (élèves, patients, résidents)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Quelles interfaces avec les autres lots ? Quels riverains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Quels points délicats avez-vous repérés dans le CCTP et lors de la visite ?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À joindre ou à citer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Photos de la visite de site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Plan d'installation de chantier annoté</w:t>
      </w:r>
    </w:p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FF6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2563EB"/>
                <w:sz w:val="18"/>
                <w:szCs w:val="18"/>
              </w:rPr>
              <w:t xml:space="preserve">Exemple de formulation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Le chantier se situe [adresse], en site [occupé / libre]. Les livraisons se font par [rue / portail], la zone de stockage est prévue [emplacement, plan en annexe X]. Point d'attention relevé au CCTP (art. [X]) : [contrainte], que nous traitons par [solution].</w:t>
            </w:r>
          </w:p>
        </w:tc>
      </w:tr>
    </w:tbl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Votre réponse pour ce chantier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[Rédigez ici, en citant le chantier, ses plans et ses contraintes.]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2. Organisation et moyens humains affectés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Questions à se poser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Qui sont le conducteur de travaux et le chef de chantier affectés à CE chantier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Combien de compagnons par phase ? Quelles qualifications et habilitations utiles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Quels sous-traitants déclarez-vous, pour quelles prestations ?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À joindre ou à citer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Organigramme du chantier (pas de l'entreprise)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CV des encadrants en annexe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Attestations de formation et habilitations</w:t>
      </w:r>
    </w:p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FF6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2563EB"/>
                <w:sz w:val="18"/>
                <w:szCs w:val="18"/>
              </w:rPr>
              <w:t xml:space="preserve">Exemple de formulation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Conducteur de travaux : [Nom], [X] ans en [type d'ouvrage] (CV en annexe X). Chef de chantier : [Nom], présent à temps plein. Équipe : [X] compagnons en phase [gros œuvre], [Y] en phase [finitions].</w:t>
            </w:r>
          </w:p>
        </w:tc>
      </w:tr>
    </w:tbl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Votre réponse pour ce chantier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[Rédigez ici, en citant le chantier, ses plans et ses contraintes.]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3. Moyens matériels affectés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Questions à se poser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Quels engins et quel outillage seront réellement sur ce site, et quand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Quelles installations de chantier (base vie, sanitaires, bennes de tri) ?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À joindre ou à citer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Tableau des matériels avec usage et période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Plan d'installation de chantier</w:t>
      </w:r>
    </w:p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FF6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2563EB"/>
                <w:sz w:val="18"/>
                <w:szCs w:val="18"/>
              </w:rPr>
              <w:t xml:space="preserve">Exemple de formulation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[Engin] présent de la semaine [X] à la semaine [Y] pour [usage]. Installations : [base vie, sanitaires, bennes], implantées selon le plan en annexe X.</w:t>
            </w:r>
          </w:p>
        </w:tc>
      </w:tr>
    </w:tbl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Votre réponse pour ce chantier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[Rédigez ici, en citant le chantier, ses plans et ses contraintes.]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4. Méthodologie d'exécution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Questions à se poser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Pour chaque ouvrage important : quel mode opératoire, quels matériaux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Quels autocontrôles, à quelle fréquence, avec quelle fiche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Comment traitez-vous les points délicats repérés dans le CCTP ?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À joindre ou à citer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Fiches techniques des matériaux en annexe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Fiches d'autocontrôle</w:t>
      </w:r>
    </w:p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FF6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2563EB"/>
                <w:sz w:val="18"/>
                <w:szCs w:val="18"/>
              </w:rPr>
              <w:t xml:space="preserve">Exemple de formulation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Pour [ouvrage], mode opératoire : [étapes]. Autocontrôle : [contrôle] à chaque [fréquence], consigné sur la fiche [référence]. Point délicat (CCTP art. [X]) : [traitement proposé].</w:t>
            </w:r>
          </w:p>
        </w:tc>
      </w:tr>
    </w:tbl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Votre réponse pour ce chantier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[Rédigez ici, en citant le chantier, ses plans et ses contraintes.]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5. Planning et phasage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Questions à se poser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Le planning respecte-t-il le délai du marché ? Quelles phases et durées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Quelles interfaces avec les autres lots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Comment tenez-vous le délai en cas d'aléa (météo, livraison) ?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À joindre ou à citer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Planning détaillé (Gantt) en annexe</w:t>
      </w:r>
    </w:p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FF6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2563EB"/>
                <w:sz w:val="18"/>
                <w:szCs w:val="18"/>
              </w:rPr>
              <w:t xml:space="preserve">Exemple de formulation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Délai global : [X] semaines, conforme au délai du marché. Phase 1 : [ouvrage], semaines [X] à [Y]. En cas d'intempéries, [renfort d'équipe / inversion de phases] permet de rattraper [X] jours.</w:t>
            </w:r>
          </w:p>
        </w:tc>
      </w:tr>
    </w:tbl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Votre réponse pour ce chantier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[Rédigez ici, en citant le chantier, ses plans et ses contraintes.]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6. Hygiène, sécurité et site occupé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Questions à se poser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Comment isolez-vous la zone de travaux et séparez-vous les flux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Quels créneaux sans livraison ni travaux bruyants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Travail en hauteur, coactivité : quelles mesures ? PPSPS requis ?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À joindre ou à citer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Plan de balisage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Engagement de remise du PPSPS</w:t>
      </w:r>
    </w:p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FF6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2563EB"/>
                <w:sz w:val="18"/>
                <w:szCs w:val="18"/>
              </w:rPr>
              <w:t xml:space="preserve">Exemple de formulation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Zone de travaux isolée par [clôture pleine de 2 m] dès le premier jour. Aucune livraison entre [horaires d'entrée et de sortie]. Interlocuteur unique de l'exploitant : [chef de chantier], point hebdomadaire le [jour].</w:t>
            </w:r>
          </w:p>
        </w:tc>
      </w:tr>
    </w:tbl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Votre réponse pour ce chantier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[Rédigez ici, en citant le chantier, ses plans et ses contraintes.]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7. Environnement et déchets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Questions à se poser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Comment triez-vous les déchets sur site, vers quelles filières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Comment limitez-vous bruit, poussière et nuisances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Le RC demande-t-il un SOGED ? Des matériaux biosourcés ou bas carbone ?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À joindre ou à citer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SOGED si demandé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Bordereaux de suivi des déchets</w:t>
      </w:r>
    </w:p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FF6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2563EB"/>
                <w:sz w:val="18"/>
                <w:szCs w:val="18"/>
              </w:rPr>
              <w:t xml:space="preserve">Exemple de formulation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Tri sur site en [X] bennes ([bois, gravats, DIB, métaux]), évacuation vers [filière, ville]. Travaux bruyants regroupés [créneaux]. Arrosage des zones poussiéreuses lors de [phases].</w:t>
            </w:r>
          </w:p>
        </w:tc>
      </w:tr>
    </w:tbl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Votre réponse pour ce chantier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[Rédigez ici, en citant le chantier, ses plans et ses contraintes.]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Annexes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Annexe 1 : plan d'installation de chantier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Annexe 2 : CV des encadrants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Annexe 3 : fiches techniques des matériaux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Annexe 4 : planning détaillé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Annexe 5 : photos de chantiers comparables (lieu, date, ouvrage)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Les annexes appuient le mémoire ; elles ne remplacent pas les réponses dans le corps du texte.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aps/>
          <w:color w:val="6B7280"/>
          <w:sz w:val="18"/>
          <w:szCs w:val="18"/>
        </w:rPr>
        <w:t xml:space="preserve">Checklist avant envoi (à supprimer)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J'ai suivi l'ordre et les intitulés des sous-critères du RC (ou le cadre de réponse imposé).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Aucun passage de plaquette commerciale qui ne réponde à un sous-critère.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Le nom du chantier, son adresse et ses contraintes apparaissent dans chaque section.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Chaque affirmation est prouvée : noms, quantités, dates, moyens affectés, annexes.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Je n'annonce que des moyens que je mettrai réellement (le mémoire peut être contractuel).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Rien ne contredit le CCTP ni le montant de ma DPGF.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Chaque sous-critère, même pondéré à 5 ou 10 %, a une vraie réponse.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La limite de pages fixée par le RC est respectée.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Toutes les questions en italique et les textes surlignés ont été supprimés.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Trame mon-ao.com · mon-ao.com/blog/memoire-technique-btp-exemple ·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563EB" w:sz="8" w:space="4"/>
      </w:pBdr>
      <w:spacing w:before="240" w:after="160"/>
      <w:outlineLvl w:val="0"/>
    </w:pPr>
    <w:rPr>
      <w:rFonts w:ascii="Arial" w:cs="Arial" w:eastAsia="Arial" w:hAnsi="Arial"/>
      <w:b/>
      <w:bCs/>
      <w:color w:val="111827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Trame de mémoire technique BTP</dc:title>
  <dc:creator>mon-ao.com</dc:creator>
  <cp:lastModifiedBy>Un-named</cp:lastModifiedBy>
  <cp:revision>1</cp:revision>
  <dcterms:created xsi:type="dcterms:W3CDTF">2026-10-20T09:57:16.429Z</dcterms:created>
  <dcterms:modified xsi:type="dcterms:W3CDTF">2026-10-20T09:57:16.430Z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